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81009C" w:rsidRDefault="00962BCB" w:rsidP="00962BCB">
      <w:pPr>
        <w:jc w:val="center"/>
        <w:rPr>
          <w:rFonts w:ascii="Arial" w:hAnsi="Arial" w:cs="Arial"/>
          <w:sz w:val="20"/>
        </w:rPr>
      </w:pPr>
      <w:r w:rsidRPr="0081009C">
        <w:rPr>
          <w:rFonts w:ascii="Arial" w:hAnsi="Arial" w:cs="Arial"/>
          <w:sz w:val="20"/>
        </w:rPr>
        <w:t>MESA EXECUTIVA</w:t>
      </w:r>
    </w:p>
    <w:p w:rsidR="00962BCB" w:rsidRPr="0081009C" w:rsidRDefault="00962BCB" w:rsidP="00962BCB">
      <w:pPr>
        <w:jc w:val="center"/>
        <w:rPr>
          <w:rFonts w:ascii="Arial" w:hAnsi="Arial" w:cs="Arial"/>
          <w:sz w:val="20"/>
        </w:rPr>
      </w:pPr>
      <w:r w:rsidRPr="0081009C">
        <w:rPr>
          <w:rFonts w:ascii="Arial" w:hAnsi="Arial" w:cs="Arial"/>
          <w:sz w:val="20"/>
        </w:rPr>
        <w:t xml:space="preserve">ATO Nº </w:t>
      </w:r>
      <w:r w:rsidR="00F333FA" w:rsidRPr="0081009C">
        <w:rPr>
          <w:rFonts w:ascii="Arial" w:hAnsi="Arial" w:cs="Arial"/>
          <w:sz w:val="20"/>
        </w:rPr>
        <w:t>8</w:t>
      </w:r>
      <w:r w:rsidR="00922312" w:rsidRPr="0081009C">
        <w:rPr>
          <w:rFonts w:ascii="Arial" w:hAnsi="Arial" w:cs="Arial"/>
          <w:sz w:val="20"/>
        </w:rPr>
        <w:t>9</w:t>
      </w:r>
      <w:r w:rsidRPr="0081009C">
        <w:rPr>
          <w:rFonts w:ascii="Arial" w:hAnsi="Arial" w:cs="Arial"/>
          <w:sz w:val="20"/>
        </w:rPr>
        <w:t>/201</w:t>
      </w:r>
      <w:r w:rsidR="00D948A1" w:rsidRPr="0081009C">
        <w:rPr>
          <w:rFonts w:ascii="Arial" w:hAnsi="Arial" w:cs="Arial"/>
          <w:sz w:val="20"/>
        </w:rPr>
        <w:t>9</w:t>
      </w:r>
    </w:p>
    <w:p w:rsidR="007177BC" w:rsidRPr="0081009C" w:rsidRDefault="007177BC" w:rsidP="007177BC">
      <w:pPr>
        <w:ind w:left="3828"/>
        <w:jc w:val="both"/>
        <w:rPr>
          <w:rFonts w:ascii="Arial" w:hAnsi="Arial" w:cs="Arial"/>
          <w:sz w:val="20"/>
        </w:rPr>
      </w:pPr>
    </w:p>
    <w:p w:rsidR="007177BC" w:rsidRPr="0081009C" w:rsidRDefault="007177BC" w:rsidP="007177BC">
      <w:pPr>
        <w:ind w:left="3828"/>
        <w:jc w:val="both"/>
        <w:rPr>
          <w:rFonts w:ascii="Arial" w:hAnsi="Arial" w:cs="Arial"/>
          <w:sz w:val="20"/>
        </w:rPr>
      </w:pPr>
      <w:r w:rsidRPr="0081009C">
        <w:rPr>
          <w:rFonts w:ascii="Arial" w:hAnsi="Arial" w:cs="Arial"/>
          <w:sz w:val="20"/>
        </w:rPr>
        <w:t>DISPÕE SOBRE O INGRESSO DE SERVIDOR AO EMPREGO PÚBLICO QUE MENCIONA, CONFORME ESPECIFICA.</w:t>
      </w:r>
    </w:p>
    <w:p w:rsidR="007177BC" w:rsidRPr="0081009C" w:rsidRDefault="007177BC" w:rsidP="007177BC">
      <w:pPr>
        <w:ind w:left="3828"/>
        <w:jc w:val="both"/>
        <w:rPr>
          <w:rFonts w:ascii="Arial" w:hAnsi="Arial" w:cs="Arial"/>
          <w:sz w:val="20"/>
        </w:rPr>
      </w:pPr>
    </w:p>
    <w:p w:rsidR="007177BC" w:rsidRPr="0081009C" w:rsidRDefault="007177BC" w:rsidP="007177BC">
      <w:pPr>
        <w:ind w:left="3828"/>
        <w:jc w:val="both"/>
        <w:rPr>
          <w:rFonts w:ascii="Arial" w:hAnsi="Arial" w:cs="Arial"/>
          <w:sz w:val="20"/>
        </w:rPr>
      </w:pP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177BC" w:rsidRPr="0081009C" w:rsidRDefault="007177BC" w:rsidP="007177BC">
      <w:pPr>
        <w:jc w:val="both"/>
        <w:rPr>
          <w:rFonts w:ascii="Arial" w:eastAsia="Calibri" w:hAnsi="Arial" w:cs="Arial"/>
          <w:sz w:val="20"/>
        </w:rPr>
      </w:pPr>
      <w:r w:rsidRPr="0081009C">
        <w:rPr>
          <w:rFonts w:ascii="Arial" w:eastAsia="Calibri" w:hAnsi="Arial" w:cs="Arial"/>
          <w:sz w:val="20"/>
        </w:rPr>
        <w:t>Considerando, a necessidade de suprir vagas existentes no quadro de servidores da Câmara Municipal de Ponta Grossa;</w:t>
      </w:r>
    </w:p>
    <w:p w:rsidR="007177BC" w:rsidRPr="0081009C" w:rsidRDefault="007177BC" w:rsidP="007177BC">
      <w:pPr>
        <w:jc w:val="both"/>
        <w:rPr>
          <w:rFonts w:ascii="Arial" w:eastAsia="Calibri" w:hAnsi="Arial" w:cs="Arial"/>
          <w:sz w:val="20"/>
        </w:rPr>
      </w:pPr>
      <w:r w:rsidRPr="0081009C">
        <w:rPr>
          <w:rFonts w:ascii="Arial" w:eastAsia="Calibri" w:hAnsi="Arial" w:cs="Arial"/>
          <w:sz w:val="20"/>
        </w:rPr>
        <w:t>Considerando ainda, Concurso Público nº 01/2012,</w:t>
      </w:r>
    </w:p>
    <w:p w:rsidR="007177BC" w:rsidRPr="0081009C" w:rsidRDefault="007177BC" w:rsidP="007177BC">
      <w:pPr>
        <w:jc w:val="both"/>
        <w:rPr>
          <w:rFonts w:ascii="Arial" w:eastAsia="Calibri" w:hAnsi="Arial" w:cs="Arial"/>
          <w:sz w:val="20"/>
        </w:rPr>
      </w:pPr>
      <w:r w:rsidRPr="0081009C">
        <w:rPr>
          <w:rFonts w:ascii="Arial" w:eastAsia="Calibri" w:hAnsi="Arial" w:cs="Arial"/>
          <w:sz w:val="20"/>
        </w:rPr>
        <w:t xml:space="preserve">Considerando finalmente o disposto no Processo nº 0042461-16.2017.8.16.0019 do 1º Juizado Especial da Fazenda Pública de Ponta Grossa; </w:t>
      </w:r>
    </w:p>
    <w:p w:rsidR="00962BCB" w:rsidRPr="0081009C" w:rsidRDefault="00962BCB" w:rsidP="00962BCB">
      <w:pPr>
        <w:jc w:val="both"/>
        <w:rPr>
          <w:rFonts w:ascii="Arial" w:hAnsi="Arial" w:cs="Arial"/>
          <w:sz w:val="20"/>
        </w:rPr>
      </w:pPr>
      <w:r w:rsidRPr="0081009C">
        <w:rPr>
          <w:rFonts w:ascii="Arial" w:hAnsi="Arial" w:cs="Arial"/>
          <w:sz w:val="20"/>
        </w:rPr>
        <w:t>RESOLVE</w:t>
      </w:r>
    </w:p>
    <w:p w:rsidR="007177BC" w:rsidRPr="0081009C" w:rsidRDefault="007177BC" w:rsidP="007177B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 xml:space="preserve">Art. 1º - Dar ingresso ao servidor </w:t>
      </w:r>
      <w:r w:rsidRPr="0081009C">
        <w:rPr>
          <w:rFonts w:ascii="Arial" w:eastAsia="Calibri" w:hAnsi="Arial" w:cs="Arial"/>
          <w:sz w:val="20"/>
          <w:szCs w:val="20"/>
        </w:rPr>
        <w:t>JULIO CESAR SCHEBELSKI</w:t>
      </w:r>
      <w:r w:rsidRPr="0081009C">
        <w:rPr>
          <w:rFonts w:ascii="Arial" w:hAnsi="Arial" w:cs="Arial"/>
          <w:sz w:val="20"/>
          <w:szCs w:val="20"/>
        </w:rPr>
        <w:t>, CPF nº 058.494.249/46, a partir do dia 14 de junho de 2019, para exercer o emprego público de Motorista, atribuindo-lhe nível CE 06, em virtude de aprovação no Concurso Público nº 01/2012.</w:t>
      </w:r>
    </w:p>
    <w:p w:rsidR="007177BC" w:rsidRPr="0081009C" w:rsidRDefault="007177BC" w:rsidP="007177BC">
      <w:pPr>
        <w:pStyle w:val="SemEspaamento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>Art. 2º - Este ato entra em vigor na data de sua publicação.</w:t>
      </w:r>
    </w:p>
    <w:p w:rsidR="007177BC" w:rsidRPr="0081009C" w:rsidRDefault="007177BC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F333FA" w:rsidRPr="0081009C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 xml:space="preserve">Ponta Grossa, em </w:t>
      </w:r>
      <w:r w:rsidR="007177BC" w:rsidRPr="0081009C">
        <w:rPr>
          <w:rFonts w:ascii="Arial" w:hAnsi="Arial" w:cs="Arial"/>
          <w:sz w:val="20"/>
          <w:szCs w:val="20"/>
        </w:rPr>
        <w:t>11</w:t>
      </w:r>
      <w:r w:rsidRPr="0081009C">
        <w:rPr>
          <w:rFonts w:ascii="Arial" w:hAnsi="Arial" w:cs="Arial"/>
          <w:sz w:val="20"/>
          <w:szCs w:val="20"/>
        </w:rPr>
        <w:t xml:space="preserve"> de </w:t>
      </w:r>
      <w:r w:rsidR="00F24F59" w:rsidRPr="0081009C">
        <w:rPr>
          <w:rFonts w:ascii="Arial" w:hAnsi="Arial" w:cs="Arial"/>
          <w:sz w:val="20"/>
          <w:szCs w:val="20"/>
        </w:rPr>
        <w:t>junho</w:t>
      </w:r>
      <w:r w:rsidRPr="0081009C">
        <w:rPr>
          <w:rFonts w:ascii="Arial" w:hAnsi="Arial" w:cs="Arial"/>
          <w:sz w:val="20"/>
          <w:szCs w:val="20"/>
        </w:rPr>
        <w:t xml:space="preserve"> de 2019</w:t>
      </w:r>
    </w:p>
    <w:p w:rsidR="00F333FA" w:rsidRPr="0081009C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81009C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>Vereador DANIEL MILLA FRACCARO</w:t>
      </w:r>
    </w:p>
    <w:p w:rsidR="00962BCB" w:rsidRPr="0081009C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>Presidente</w:t>
      </w: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 xml:space="preserve">Vereador SEBASTIÃO MAINARDES JUNIOR </w:t>
      </w:r>
      <w:r w:rsidRPr="0081009C">
        <w:rPr>
          <w:rFonts w:ascii="Arial" w:hAnsi="Arial" w:cs="Arial"/>
          <w:sz w:val="20"/>
          <w:szCs w:val="20"/>
        </w:rPr>
        <w:tab/>
        <w:t xml:space="preserve">Vereador </w:t>
      </w:r>
      <w:r w:rsidRPr="0081009C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>Vice-Presidente</w:t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  <w:t>Primeiro Secretário</w:t>
      </w: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81009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81009C">
        <w:rPr>
          <w:rFonts w:ascii="Arial" w:hAnsi="Arial" w:cs="Arial"/>
          <w:sz w:val="20"/>
          <w:szCs w:val="20"/>
        </w:rPr>
        <w:t xml:space="preserve">Vereador JORGE DA FARMÁCIA </w:t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  <w:t xml:space="preserve">Vereador </w:t>
      </w:r>
      <w:r w:rsidRPr="0081009C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81009C">
        <w:rPr>
          <w:rFonts w:ascii="Arial" w:hAnsi="Arial" w:cs="Arial"/>
          <w:sz w:val="20"/>
          <w:szCs w:val="20"/>
        </w:rPr>
        <w:t xml:space="preserve"> - DR. ZECA Segundo Secretário</w:t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</w:r>
      <w:r w:rsidRPr="0081009C">
        <w:rPr>
          <w:rFonts w:ascii="Arial" w:hAnsi="Arial" w:cs="Arial"/>
          <w:sz w:val="20"/>
          <w:szCs w:val="20"/>
        </w:rPr>
        <w:tab/>
        <w:t>Terceiro Secretário</w:t>
      </w:r>
    </w:p>
    <w:p w:rsidR="00F24F59" w:rsidRPr="0081009C" w:rsidRDefault="00F24F59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177BC" w:rsidRPr="0081009C" w:rsidRDefault="007177BC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7177BC" w:rsidRPr="0081009C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7BC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E7262"/>
    <w:rsid w:val="007F005A"/>
    <w:rsid w:val="007F04A9"/>
    <w:rsid w:val="00800E55"/>
    <w:rsid w:val="0080692D"/>
    <w:rsid w:val="0081009C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2312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2C5D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2019-06-10T21:28:00Z</cp:lastPrinted>
  <dcterms:created xsi:type="dcterms:W3CDTF">2019-06-10T21:12:00Z</dcterms:created>
  <dcterms:modified xsi:type="dcterms:W3CDTF">2019-06-10T21:29:00Z</dcterms:modified>
</cp:coreProperties>
</file>