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7C" w:rsidRPr="00437C7C" w:rsidRDefault="00437C7C" w:rsidP="00437C7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MESA EXECUTIVA</w:t>
      </w:r>
    </w:p>
    <w:p w:rsidR="00437C7C" w:rsidRPr="00437C7C" w:rsidRDefault="00437C7C" w:rsidP="00437C7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ATO Nº 78/2019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A MESA EXECUTIVA DA CÂMARA MUNICIPAL DE PONTA GROSSA, Estado do Paraná, no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uso de suas atribuições legais e regimentais;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RESOLVE</w:t>
      </w:r>
    </w:p>
    <w:p w:rsid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Nomear,   a   partir   do   dia   03   de   maio   do   corrente   ano,   LUCIANE   NUNES   FREITAS   DOS</w:t>
      </w:r>
      <w:r>
        <w:rPr>
          <w:rFonts w:ascii="Arial" w:hAnsi="Arial" w:cs="Arial"/>
          <w:sz w:val="20"/>
          <w:szCs w:val="20"/>
        </w:rPr>
        <w:t xml:space="preserve"> </w:t>
      </w:r>
      <w:r w:rsidRPr="00437C7C">
        <w:rPr>
          <w:rFonts w:ascii="Arial" w:hAnsi="Arial" w:cs="Arial"/>
          <w:sz w:val="20"/>
          <w:szCs w:val="20"/>
        </w:rPr>
        <w:t>SANTOS, inscrita no CPF nº 793.232.869-15, para exercer o emprego público em 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437C7C">
        <w:rPr>
          <w:rFonts w:ascii="Arial" w:hAnsi="Arial" w:cs="Arial"/>
          <w:sz w:val="20"/>
          <w:szCs w:val="20"/>
        </w:rPr>
        <w:t>Assessor Parlamentar, atribuindo-lhe o nível CC 03, junto ao Gabinete da Presidência.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Ponta Grossa, 07 de maio de 2019.</w:t>
      </w:r>
    </w:p>
    <w:p w:rsidR="00437C7C" w:rsidRPr="00437C7C" w:rsidRDefault="00437C7C" w:rsidP="00437C7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Vereador DANIEL MILLA FRACCARO</w:t>
      </w:r>
    </w:p>
    <w:p w:rsidR="00437C7C" w:rsidRDefault="00437C7C" w:rsidP="00437C7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Presidente</w:t>
      </w:r>
    </w:p>
    <w:p w:rsidR="00437C7C" w:rsidRPr="00437C7C" w:rsidRDefault="00437C7C" w:rsidP="00437C7C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437C7C" w:rsidRDefault="00437C7C" w:rsidP="00437C7C">
      <w:pPr>
        <w:pStyle w:val="SemEspaamento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>Vereador SEBASTIÃO MAINARDES JUNIOR  Vereador JOÃO FLORENAL DA S</w:t>
      </w:r>
      <w:r>
        <w:rPr>
          <w:rFonts w:ascii="Arial" w:hAnsi="Arial" w:cs="Arial"/>
          <w:sz w:val="20"/>
          <w:szCs w:val="20"/>
        </w:rPr>
        <w:t>ILVA</w:t>
      </w:r>
    </w:p>
    <w:p w:rsid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 xml:space="preserve">Vice-Presidente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37C7C">
        <w:rPr>
          <w:rFonts w:ascii="Arial" w:hAnsi="Arial" w:cs="Arial"/>
          <w:sz w:val="20"/>
          <w:szCs w:val="20"/>
        </w:rPr>
        <w:t>Primeiro Secretário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 xml:space="preserve">Vereador JORGE DA FARMÁCIA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37C7C">
        <w:rPr>
          <w:rFonts w:ascii="Arial" w:hAnsi="Arial" w:cs="Arial"/>
          <w:sz w:val="20"/>
          <w:szCs w:val="20"/>
        </w:rPr>
        <w:t>Vereador  JOSE CARLOS  S.  R.  - DR.   ZECA</w:t>
      </w:r>
    </w:p>
    <w:p w:rsidR="00437C7C" w:rsidRPr="00437C7C" w:rsidRDefault="00437C7C" w:rsidP="00437C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37C7C">
        <w:rPr>
          <w:rFonts w:ascii="Arial" w:hAnsi="Arial" w:cs="Arial"/>
          <w:sz w:val="20"/>
          <w:szCs w:val="20"/>
        </w:rPr>
        <w:t xml:space="preserve">Segundo Secretário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37C7C">
        <w:rPr>
          <w:rFonts w:ascii="Arial" w:hAnsi="Arial" w:cs="Arial"/>
          <w:sz w:val="20"/>
          <w:szCs w:val="20"/>
        </w:rPr>
        <w:t xml:space="preserve">Terceiro </w:t>
      </w:r>
      <w:proofErr w:type="spellStart"/>
      <w:r w:rsidRPr="00437C7C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proofErr w:type="spellEnd"/>
    </w:p>
    <w:sectPr w:rsidR="00437C7C" w:rsidRPr="00437C7C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22010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B743E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44B3A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37C7C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B756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3559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35F10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A5409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3761B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1592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40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">
    <w:name w:val="_"/>
    <w:basedOn w:val="Fontepargpadro"/>
    <w:rsid w:val="00437C7C"/>
  </w:style>
  <w:style w:type="character" w:customStyle="1" w:styleId="pg-1fc1">
    <w:name w:val="pg-1fc1"/>
    <w:basedOn w:val="Fontepargpadro"/>
    <w:rsid w:val="00437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2019-05-03T20:08:00Z</cp:lastPrinted>
  <dcterms:created xsi:type="dcterms:W3CDTF">2019-05-03T19:42:00Z</dcterms:created>
  <dcterms:modified xsi:type="dcterms:W3CDTF">2019-05-28T18:02:00Z</dcterms:modified>
</cp:coreProperties>
</file>