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084B68" w:rsidRPr="00406656">
        <w:rPr>
          <w:rFonts w:ascii="Arial" w:hAnsi="Arial" w:cs="Arial"/>
          <w:sz w:val="20"/>
        </w:rPr>
        <w:t>10</w:t>
      </w:r>
      <w:r w:rsidR="00942EF1">
        <w:rPr>
          <w:rFonts w:ascii="Arial" w:hAnsi="Arial" w:cs="Arial"/>
          <w:sz w:val="20"/>
        </w:rPr>
        <w:t>8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D85508" w:rsidRDefault="00962BCB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85508" w:rsidRDefault="00D85508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Considerando, o requerimento protocolado sob nº 24</w:t>
      </w:r>
      <w:r w:rsidR="00747F95">
        <w:rPr>
          <w:rFonts w:ascii="Arial" w:hAnsi="Arial"/>
          <w:sz w:val="20"/>
        </w:rPr>
        <w:t>72</w:t>
      </w:r>
      <w:r>
        <w:rPr>
          <w:rFonts w:ascii="Arial" w:hAnsi="Arial"/>
          <w:sz w:val="20"/>
        </w:rPr>
        <w:t xml:space="preserve">/2019 de </w:t>
      </w:r>
      <w:r w:rsidR="00747F95">
        <w:rPr>
          <w:rFonts w:ascii="Arial" w:hAnsi="Arial"/>
          <w:sz w:val="20"/>
        </w:rPr>
        <w:t>23</w:t>
      </w:r>
      <w:r>
        <w:rPr>
          <w:rFonts w:ascii="Arial" w:hAnsi="Arial"/>
          <w:sz w:val="20"/>
        </w:rPr>
        <w:t xml:space="preserve"> de setembro de 2019</w:t>
      </w:r>
      <w:r w:rsidR="00747F95">
        <w:rPr>
          <w:rFonts w:ascii="Arial" w:hAnsi="Arial"/>
          <w:sz w:val="20"/>
        </w:rPr>
        <w:t xml:space="preserve"> de autoria do </w:t>
      </w:r>
      <w:r w:rsidR="00747F95" w:rsidRPr="00406656">
        <w:rPr>
          <w:rFonts w:ascii="Arial" w:hAnsi="Arial" w:cs="Arial"/>
          <w:sz w:val="20"/>
        </w:rPr>
        <w:t xml:space="preserve">Vereador </w:t>
      </w:r>
      <w:r w:rsidR="00747F95">
        <w:rPr>
          <w:rFonts w:ascii="Arial" w:hAnsi="Arial" w:cs="Arial"/>
          <w:sz w:val="20"/>
        </w:rPr>
        <w:t>George Luiz de Oliveira</w:t>
      </w:r>
      <w:r>
        <w:rPr>
          <w:rFonts w:ascii="Arial" w:hAnsi="Arial"/>
          <w:sz w:val="20"/>
        </w:rPr>
        <w:t>;</w:t>
      </w:r>
    </w:p>
    <w:p w:rsidR="00D85508" w:rsidRDefault="00D85508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747F95" w:rsidRPr="00406656" w:rsidRDefault="00747F95" w:rsidP="00747F95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Nomear, a partir do dia 1º de outubro do corrente ano, ADRIANE SCHENFELD MONÇALVES,</w:t>
      </w:r>
      <w:r w:rsidRPr="00406656">
        <w:rPr>
          <w:rFonts w:ascii="Arial" w:hAnsi="Arial" w:cs="Arial"/>
          <w:sz w:val="20"/>
        </w:rPr>
        <w:t xml:space="preserve"> CPF nº </w:t>
      </w:r>
      <w:r>
        <w:rPr>
          <w:rFonts w:ascii="Arial" w:hAnsi="Arial" w:cs="Arial"/>
          <w:sz w:val="20"/>
        </w:rPr>
        <w:t>000.734.419/88</w:t>
      </w:r>
      <w:r w:rsidRPr="00406656">
        <w:rPr>
          <w:rFonts w:ascii="Arial" w:hAnsi="Arial" w:cs="Arial"/>
          <w:sz w:val="20"/>
        </w:rPr>
        <w:t xml:space="preserve">, para exercer o emprego público em comissão de </w:t>
      </w:r>
      <w:r>
        <w:rPr>
          <w:rFonts w:ascii="Arial" w:hAnsi="Arial" w:cs="Arial"/>
          <w:sz w:val="20"/>
        </w:rPr>
        <w:t xml:space="preserve">Assessor </w:t>
      </w:r>
      <w:r w:rsidRPr="00406656">
        <w:rPr>
          <w:rFonts w:ascii="Arial" w:hAnsi="Arial" w:cs="Arial"/>
          <w:sz w:val="20"/>
        </w:rPr>
        <w:t>Parlamentar, atribuindo-lhe o nível CC 0</w:t>
      </w:r>
      <w:r>
        <w:rPr>
          <w:rFonts w:ascii="Arial" w:hAnsi="Arial" w:cs="Arial"/>
          <w:sz w:val="20"/>
        </w:rPr>
        <w:t>3</w:t>
      </w:r>
      <w:r w:rsidRPr="00406656">
        <w:rPr>
          <w:rFonts w:ascii="Arial" w:hAnsi="Arial" w:cs="Arial"/>
          <w:sz w:val="20"/>
        </w:rPr>
        <w:t xml:space="preserve">, para desempenhar suas funções </w:t>
      </w:r>
      <w:r>
        <w:rPr>
          <w:rFonts w:ascii="Arial" w:hAnsi="Arial" w:cs="Arial"/>
          <w:sz w:val="20"/>
        </w:rPr>
        <w:t>j</w:t>
      </w:r>
      <w:r w:rsidRPr="00406656">
        <w:rPr>
          <w:rFonts w:ascii="Arial" w:hAnsi="Arial" w:cs="Arial"/>
          <w:sz w:val="20"/>
        </w:rPr>
        <w:t xml:space="preserve">unto ao Gabinete Parlamentar do Vereador </w:t>
      </w:r>
      <w:r>
        <w:rPr>
          <w:rFonts w:ascii="Arial" w:hAnsi="Arial" w:cs="Arial"/>
          <w:sz w:val="20"/>
        </w:rPr>
        <w:t>George Luiz de Oliveira</w:t>
      </w:r>
      <w:r w:rsidRPr="00406656">
        <w:rPr>
          <w:rFonts w:ascii="Arial" w:hAnsi="Arial" w:cs="Arial"/>
          <w:sz w:val="20"/>
        </w:rPr>
        <w:t>.</w:t>
      </w:r>
    </w:p>
    <w:p w:rsidR="00260257" w:rsidRPr="00406656" w:rsidRDefault="00260257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Ponta Grossa, </w:t>
      </w:r>
      <w:r w:rsidR="00747F95">
        <w:rPr>
          <w:rFonts w:ascii="Arial" w:hAnsi="Arial" w:cs="Arial"/>
          <w:sz w:val="20"/>
        </w:rPr>
        <w:t xml:space="preserve">26 </w:t>
      </w:r>
      <w:r w:rsidRPr="00406656">
        <w:rPr>
          <w:rFonts w:ascii="Arial" w:hAnsi="Arial" w:cs="Arial"/>
          <w:sz w:val="20"/>
        </w:rPr>
        <w:t xml:space="preserve">de </w:t>
      </w:r>
      <w:r w:rsidR="000D6D78" w:rsidRPr="00406656">
        <w:rPr>
          <w:rFonts w:ascii="Arial" w:hAnsi="Arial" w:cs="Arial"/>
          <w:sz w:val="20"/>
        </w:rPr>
        <w:t>setembro</w:t>
      </w:r>
      <w:r w:rsidRPr="00406656">
        <w:rPr>
          <w:rFonts w:ascii="Arial" w:hAnsi="Arial" w:cs="Arial"/>
          <w:sz w:val="20"/>
        </w:rPr>
        <w:t xml:space="preserve"> de 2019.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Pr="00406656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85D5F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2F18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0E85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5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47F95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3A6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04C4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2EF1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1B3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85508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2019-09-24T18:01:00Z</cp:lastPrinted>
  <dcterms:created xsi:type="dcterms:W3CDTF">2019-09-26T20:24:00Z</dcterms:created>
  <dcterms:modified xsi:type="dcterms:W3CDTF">2019-09-26T20:31:00Z</dcterms:modified>
</cp:coreProperties>
</file>