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04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Default="004101B0" w:rsidP="004101B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Ficam dispensados, a partir do d</w:t>
      </w:r>
      <w:r w:rsidR="00EA3E85">
        <w:rPr>
          <w:rFonts w:ascii="Arial" w:hAnsi="Arial"/>
          <w:sz w:val="20"/>
        </w:rPr>
        <w:t>esta data</w:t>
      </w:r>
      <w:r>
        <w:rPr>
          <w:rFonts w:ascii="Arial" w:hAnsi="Arial"/>
          <w:sz w:val="20"/>
        </w:rPr>
        <w:t>, das atribuições com Gratificação de Função, os seguintes Servidores:</w:t>
      </w:r>
    </w:p>
    <w:p w:rsidR="004101B0" w:rsidRPr="00857F39" w:rsidRDefault="004101B0" w:rsidP="004101B0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8613" w:type="dxa"/>
        <w:tblLook w:val="04A0"/>
      </w:tblPr>
      <w:tblGrid>
        <w:gridCol w:w="3510"/>
        <w:gridCol w:w="5103"/>
      </w:tblGrid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ALCIONI DA MOTTA BATISTA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SEÇÃO DE CONSERVAÇÃO E ZELADORIA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AMALIA PARAGUAÇU DE ABREU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SEÇÃO DE ARQUIVO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ANA CLAUDIA FERREIRA GAMBASSI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SEÇÃO DE COMUNICAÇÃO SOCIAL E IMPRENSA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FERDINANDO GIOVANETTI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SEÇÃO DE REGISTRO E FONIA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JOÃO EDISON TRINDADE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SEÇÃO DE CONTROLE E RECEBIMENTO DE MERCADORIA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CARNEIRO ANDRADE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PROCURADORIA JUDICIAL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NATALIA RABELO SANTANA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AUDITORIA CONTABIL ORÇAMENTARIA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REGINALDO NASCIMENTO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MOTORISTA PRESIDÊNCIA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C64E64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E64">
              <w:rPr>
                <w:rFonts w:ascii="Arial" w:hAnsi="Arial" w:cs="Arial"/>
                <w:sz w:val="18"/>
                <w:szCs w:val="18"/>
              </w:rPr>
              <w:t>SERGIO JOSÉ VILLELA BARONCINI</w:t>
            </w:r>
          </w:p>
        </w:tc>
        <w:tc>
          <w:tcPr>
            <w:tcW w:w="5103" w:type="dxa"/>
          </w:tcPr>
          <w:p w:rsidR="004101B0" w:rsidRPr="00C64E64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SEÇÃO DE </w:t>
            </w:r>
            <w:r w:rsidRPr="00C64E64">
              <w:rPr>
                <w:rFonts w:ascii="Arial" w:hAnsi="Arial" w:cs="Arial"/>
                <w:sz w:val="18"/>
                <w:szCs w:val="18"/>
              </w:rPr>
              <w:t>PROGRAMAÇÃO E SUPORTE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SILVANA SOUZA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5C3">
              <w:rPr>
                <w:rFonts w:ascii="Arial" w:hAnsi="Arial" w:cs="Arial"/>
                <w:sz w:val="18"/>
                <w:szCs w:val="18"/>
              </w:rPr>
              <w:t>APOIO AO SISTEMA DE CONTROLE INTERNO</w:t>
            </w:r>
          </w:p>
        </w:tc>
      </w:tr>
      <w:tr w:rsidR="004101B0" w:rsidRPr="00857F39" w:rsidTr="00DC2C87">
        <w:tc>
          <w:tcPr>
            <w:tcW w:w="3510" w:type="dxa"/>
          </w:tcPr>
          <w:p w:rsidR="004101B0" w:rsidRPr="005C55C3" w:rsidRDefault="004101B0" w:rsidP="00DC2C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VITAL MAURICIO COGO</w:t>
            </w:r>
          </w:p>
        </w:tc>
        <w:tc>
          <w:tcPr>
            <w:tcW w:w="5103" w:type="dxa"/>
          </w:tcPr>
          <w:p w:rsidR="004101B0" w:rsidRPr="005C55C3" w:rsidRDefault="004101B0" w:rsidP="00DC2C87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PROCURADORIA JUDICIAL</w:t>
            </w:r>
          </w:p>
        </w:tc>
      </w:tr>
    </w:tbl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CF7C0A">
        <w:rPr>
          <w:rFonts w:ascii="Arial" w:hAnsi="Arial" w:cs="Arial"/>
          <w:sz w:val="20"/>
        </w:rPr>
        <w:t xml:space="preserve">FRACCARO 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4101B0" w:rsidRDefault="004101B0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5F769C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1B05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1F8C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CF7C0A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A3E85"/>
    <w:rsid w:val="00EF0A82"/>
    <w:rsid w:val="00EF1460"/>
    <w:rsid w:val="00F1376C"/>
    <w:rsid w:val="00F272CF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2123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2018-12-12T19:01:00Z</cp:lastPrinted>
  <dcterms:created xsi:type="dcterms:W3CDTF">2019-01-02T19:37:00Z</dcterms:created>
  <dcterms:modified xsi:type="dcterms:W3CDTF">2019-01-11T11:29:00Z</dcterms:modified>
</cp:coreProperties>
</file>