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B7DEF">
        <w:rPr>
          <w:rFonts w:ascii="Arial" w:hAnsi="Arial" w:cs="Arial"/>
          <w:b/>
          <w:sz w:val="20"/>
          <w:szCs w:val="20"/>
        </w:rPr>
        <w:t>7</w:t>
      </w:r>
      <w:r w:rsidR="009D43CF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kern w:val="36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ab/>
        <w:t xml:space="preserve">Considerando a necessidade de </w:t>
      </w:r>
      <w:r w:rsidRPr="00DF120E">
        <w:rPr>
          <w:rFonts w:ascii="Arial" w:hAnsi="Arial" w:cs="Arial"/>
          <w:kern w:val="36"/>
          <w:sz w:val="20"/>
          <w:szCs w:val="20"/>
          <w:lang w:eastAsia="pt-BR"/>
        </w:rPr>
        <w:t>fixa</w:t>
      </w:r>
      <w:r>
        <w:rPr>
          <w:rFonts w:ascii="Arial" w:hAnsi="Arial" w:cs="Arial"/>
          <w:kern w:val="36"/>
          <w:sz w:val="20"/>
          <w:szCs w:val="20"/>
          <w:lang w:eastAsia="pt-BR"/>
        </w:rPr>
        <w:t>r</w:t>
      </w:r>
      <w:r w:rsidRPr="00DF120E">
        <w:rPr>
          <w:rFonts w:ascii="Arial" w:hAnsi="Arial" w:cs="Arial"/>
          <w:kern w:val="36"/>
          <w:sz w:val="20"/>
          <w:szCs w:val="20"/>
          <w:lang w:eastAsia="pt-BR"/>
        </w:rPr>
        <w:t xml:space="preserve"> normas para verificação dos critérios de avaliação de estágio probatório</w:t>
      </w:r>
      <w:r>
        <w:rPr>
          <w:rFonts w:ascii="Arial" w:hAnsi="Arial" w:cs="Arial"/>
          <w:kern w:val="36"/>
          <w:sz w:val="20"/>
          <w:szCs w:val="20"/>
          <w:lang w:eastAsia="pt-BR"/>
        </w:rPr>
        <w:t xml:space="preserve">; </w:t>
      </w:r>
    </w:p>
    <w:p w:rsidR="00CF1E4A" w:rsidRDefault="00167D81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 E S O L V E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Art. 1º - O servidor aprovado em concurso público será submetido, durante o período de 03 (três) anos de efetivo exercício, conforme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o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art. 41 da Constituição Federal, a Avaliação de Desempenho e Descrição de Atividades, para sua confirmação no emprego público para o qual foi nomeado.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Parágrafo único - A forma de verificação dos requisitos e método a ser utilizado, com a finalidade de apurar a eficiência, adequação do servidor aprovado em concurso público em estágio probatório e de acordo com os procedimentos elencados nos Anexos I e II, neste Ato da Mesa Executiva.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bookmarkStart w:id="0" w:name="artigo_4"/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>Art. 2º</w:t>
      </w:r>
      <w:bookmarkEnd w:id="0"/>
      <w:r w:rsidRPr="00DF120E">
        <w:rPr>
          <w:rFonts w:ascii="Arial" w:hAnsi="Arial" w:cs="Arial"/>
          <w:sz w:val="20"/>
          <w:szCs w:val="20"/>
          <w:lang w:eastAsia="pt-BR"/>
        </w:rPr>
        <w:t xml:space="preserve">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Durante a vigência do estágio probatório, o servidor municipal receberá 02 (duas) avaliações anuais e 06 (seis) avaliações no período total, as quais terão por finalidade atestar sua adequação e adaptação ao serviço público.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Parágrafo único - As avaliações serão realizadas nos meses de junho e dezembro, salvo disposição em contrario devidamente justificada.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bookmarkStart w:id="1" w:name="artigo_5"/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>Art. 3º</w:t>
      </w:r>
      <w:bookmarkEnd w:id="1"/>
      <w:r w:rsidRPr="00DF120E">
        <w:rPr>
          <w:rFonts w:ascii="Arial" w:hAnsi="Arial" w:cs="Arial"/>
          <w:sz w:val="20"/>
          <w:szCs w:val="20"/>
          <w:lang w:eastAsia="pt-BR"/>
        </w:rPr>
        <w:t xml:space="preserve"> - 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A apuração do desempenho do servidor consistirá na verificação do atendimento aos seguintes requisitos: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I - Idoneidade moral;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II - Assiduidade;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III - Disciplina;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IV - Eficiência;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§ 1º - A Idoneidade Moral é considerada um conjunto de regras de conduta que regulam o agir do servidor perante a moral comum e perante a administração pública.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§ 2º - A Assiduidade considerará o comparecimento habitual e a permanência no setor de trabalho.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§ 3º - A Disciplina será avaliada considerando a observância de preceitos e normas, bons costumes, espírito de equipe e receptividade a criticas com a finalidade de superar dificuldades.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lang w:eastAsia="pt-BR"/>
        </w:rPr>
      </w:pPr>
      <w:bookmarkStart w:id="2" w:name="artigo_6"/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>§ 4º - Eficiência será considerada como habilidade para cumprir, com competência técnica e capacidade organizacional, as atribuições do cargo dentro dos prazos e padrões de qualidade estabelecidos.</w:t>
      </w:r>
    </w:p>
    <w:bookmarkEnd w:id="2"/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bookmarkStart w:id="3" w:name="artigo_7"/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>Art. 4º</w:t>
      </w:r>
      <w:bookmarkEnd w:id="3"/>
      <w:r w:rsidRPr="00DF120E">
        <w:rPr>
          <w:rFonts w:ascii="Arial" w:hAnsi="Arial" w:cs="Arial"/>
          <w:sz w:val="20"/>
          <w:szCs w:val="20"/>
          <w:lang w:eastAsia="pt-BR"/>
        </w:rPr>
        <w:t xml:space="preserve">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Será nomeada a Comissão Permanente de Avaliação de Desempenho, a ser composta por 03 (três) membros 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servidores efetivos da Câmara Municipal de Ponta Grossa, a qual compete: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lastRenderedPageBreak/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§ 1º - 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A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requisi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ção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aos superiores hierárquicos em que estiver lotado o servidor cujo desempenho estiver sendo avaliado, para melhores esclarecimentos, sobre as particularidades do cargo e das tarefas a ele inerentes.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  <w:t>§ 2º - Quanto ao disposto no inciso IV do art. 3º, a Comissão Permanente de Avaliação e Desempenho elaborará prova objetiva, contendo 5 (cinco) questões, no valor de 2 (dois) pontos cada uma, com sistema somatório, onde cada questão terá 4 (quatro) alternativas que poderá ter mais de uma alternativa como correta. O conteúdo programático é afim com as atribuições funcionais dos avaliados.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§ 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3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º - É responsabilidade da Comissão Permanente de Avaliação de Desempenho:</w:t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a) Conceder no máximo 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10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(d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ez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) pontos em cada indicador constante no Anexo II - Avaliação de Desempenho e conferir a totalização dos pontos obtidos pelo servidor na avaliação de seu desempenho;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b) Elaborar relatório sobre o resultado das avaliações, especialmente para efeitos de Estágio Probatório.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ab/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c) Indicar programas de treinamento e acompanhamento sócio-funcional, com o objetivo de aprimorar o desempenho dos servidores, melhorando assim a produtividade na Câmara Municipal de Ponta Grossa se eventualmente não conseguir a média até 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28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(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vinte e oito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pontos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5º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Após o cumprimento do estabelecido no artigo anterior, as fichas deverão ser remetidas para a Diretoria Geral dos Serviços Administrativos, que após exame, remeterá para o Setor de Recursos Humanos para anexação à ficha funcional do servidor.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6º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Será considerado aprovado, o servidor que obtiver 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28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(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vinte e oito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) pontos ou mais.</w:t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7º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Relatório, conclusivo sobre o desempenho do servidor, elaborado pela Comissão Permanente de Avaliação e Desempenho, será submetido à aprovação do Presidente da Câmara Municipal e será dada ciência ao servidor que poderá apresentar no prazo de 10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(dez) dias, pedido de reconsideração.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8º 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O pedido de reconsideração será analisado pela Mesa Executiva, que em manifestação expressa e fundamentada no respectivo relatório, poderá manter ou reformar a decisão.</w:t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9º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O servidor cujo desempenho tenha sido considerado como insuficiente, a partir da avaliação dos requisitos de assiduidade, disciplina e eficiência, receberá orientações, bem como participará de programa de treinamento, com a finalidade de adequar-se às necessidades do cargo por ele ocupado.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10 -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Caso o servidor, durante seu Estágio Probatório, tenha o seu desempenho considerado como insuficiente por duas vezes, ainda nas avaliações periódicas, caberá a Comissão Permanente de Avaliação e Desempenho recomendar a exoneração do servidor, elaborando relatório com base nas fichas de avaliação e demais elementos de convicção existentes sobre a sua conduta.</w:t>
      </w: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11 -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Ao final do período do estágio probatório, a Comissão Permanente de Avaliação e Desempenho calculará a média das 12 (doze) avaliações previstas para o Estágio Probatório do Servidor, o qual será considerado aprovado, se obtiver os pontos necessários.</w:t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lastRenderedPageBreak/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12 - Caberá ao Presidente da Câmara Municipal de Ponta Grossa,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a manifestação sobre a confirmação dos servidores em estágio probatório.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Art. 13 -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Os servidores já em exercício receberão sua primeira avaliação até o dia 30 de junho do corrente ano, seguindo normalmente a periodicidade prevista no artigo 2º.</w:t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  <w:t xml:space="preserve">Art. 14 - Os Membros da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Comissão Permanente de Avaliação e Desempenho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estarão impedidos de participar da avaliação se porventura o avaliado for </w:t>
      </w:r>
      <w:r>
        <w:rPr>
          <w:rFonts w:ascii="TT1C2t00" w:hAnsi="TT1C2t00" w:cs="TT1C2t00"/>
          <w:sz w:val="19"/>
          <w:szCs w:val="19"/>
        </w:rPr>
        <w:t>cônjuges ou parentes consangüíneos, afins ou por adoção, em linha reta ou colateral, até o terceiro grau inclusive.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D79A5" w:rsidRPr="00DF120E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>Art. 1</w:t>
      </w:r>
      <w:r>
        <w:rPr>
          <w:rFonts w:ascii="Arial" w:hAnsi="Arial" w:cs="Arial"/>
          <w:sz w:val="20"/>
          <w:szCs w:val="20"/>
          <w:lang w:eastAsia="pt-BR"/>
        </w:rPr>
        <w:t>5</w:t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Os casos omissos neste Ato, serão dirimidos pela Mesa Executiva da Câmara Municipal de Ponta Grossa.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F120E">
        <w:rPr>
          <w:rFonts w:ascii="Arial" w:hAnsi="Arial" w:cs="Arial"/>
          <w:sz w:val="20"/>
          <w:szCs w:val="20"/>
          <w:lang w:eastAsia="pt-BR"/>
        </w:rPr>
        <w:br/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DF120E">
        <w:rPr>
          <w:rFonts w:ascii="Arial" w:hAnsi="Arial" w:cs="Arial"/>
          <w:sz w:val="20"/>
          <w:szCs w:val="20"/>
          <w:lang w:eastAsia="pt-BR"/>
        </w:rPr>
        <w:t>Art. 1</w:t>
      </w:r>
      <w:r>
        <w:rPr>
          <w:rFonts w:ascii="Arial" w:hAnsi="Arial" w:cs="Arial"/>
          <w:sz w:val="20"/>
          <w:szCs w:val="20"/>
          <w:lang w:eastAsia="pt-BR"/>
        </w:rPr>
        <w:t>6</w:t>
      </w:r>
      <w:r w:rsidRPr="00DF120E">
        <w:rPr>
          <w:rFonts w:ascii="Arial" w:hAnsi="Arial" w:cs="Arial"/>
          <w:sz w:val="20"/>
          <w:szCs w:val="20"/>
          <w:lang w:eastAsia="pt-BR"/>
        </w:rPr>
        <w:t xml:space="preserve"> -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Este Ato entra em vigor na data de sua publicação.</w:t>
      </w:r>
      <w:r w:rsidRPr="00DF120E">
        <w:rPr>
          <w:rFonts w:ascii="Arial" w:hAnsi="Arial" w:cs="Arial"/>
          <w:sz w:val="20"/>
          <w:szCs w:val="20"/>
        </w:rPr>
        <w:t xml:space="preserve"> </w:t>
      </w: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Pr="006047C6" w:rsidRDefault="005D79A5" w:rsidP="005D79A5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Ponta Grossa, em </w:t>
      </w:r>
      <w:r>
        <w:rPr>
          <w:rFonts w:ascii="Arial" w:hAnsi="Arial" w:cs="Arial"/>
          <w:sz w:val="20"/>
          <w:szCs w:val="20"/>
        </w:rPr>
        <w:t>08</w:t>
      </w:r>
      <w:r w:rsidRPr="006047C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abril</w:t>
      </w:r>
      <w:r w:rsidRPr="006047C6">
        <w:rPr>
          <w:rFonts w:ascii="Arial" w:hAnsi="Arial" w:cs="Arial"/>
          <w:sz w:val="20"/>
          <w:szCs w:val="20"/>
        </w:rPr>
        <w:t xml:space="preserve"> de 2015</w:t>
      </w:r>
    </w:p>
    <w:p w:rsidR="005D79A5" w:rsidRDefault="005D79A5" w:rsidP="005D79A5"/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79A5" w:rsidRPr="00CF1E4A" w:rsidRDefault="005D79A5" w:rsidP="005D79A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D79A5" w:rsidRPr="00CF1E4A" w:rsidRDefault="005D79A5" w:rsidP="005D79A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79A5" w:rsidRPr="00CF1E4A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D79A5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5D79A5" w:rsidRDefault="005D79A5" w:rsidP="005D79A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lastRenderedPageBreak/>
        <w:t>CÂMARA MUNICIPAL DE PONTA GROSSA</w:t>
      </w: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ESTÁGIO PROBATÓRIO</w:t>
      </w: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ANEXO I</w:t>
      </w:r>
    </w:p>
    <w:p w:rsid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DESCRIÇÃO DE ATIVIDADES</w:t>
      </w: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NOME DO SERVIDOR:_____________________________</w:t>
      </w:r>
      <w:r>
        <w:rPr>
          <w:rFonts w:ascii="Arial" w:hAnsi="Arial" w:cs="Arial"/>
          <w:sz w:val="20"/>
        </w:rPr>
        <w:t>_______</w:t>
      </w:r>
      <w:r w:rsidRPr="005D79A5">
        <w:rPr>
          <w:rFonts w:ascii="Arial" w:hAnsi="Arial" w:cs="Arial"/>
          <w:sz w:val="20"/>
        </w:rPr>
        <w:t>______________________________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MATRÍCULA:_______________________CARGO:_____</w:t>
      </w:r>
      <w:r>
        <w:rPr>
          <w:rFonts w:ascii="Arial" w:hAnsi="Arial" w:cs="Arial"/>
          <w:sz w:val="20"/>
        </w:rPr>
        <w:t>________</w:t>
      </w:r>
      <w:r w:rsidRPr="005D79A5">
        <w:rPr>
          <w:rFonts w:ascii="Arial" w:hAnsi="Arial" w:cs="Arial"/>
          <w:sz w:val="20"/>
        </w:rPr>
        <w:t>______________________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 xml:space="preserve">NOME DO 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AVALIADOR:_______________________________________________</w:t>
      </w:r>
      <w:r>
        <w:rPr>
          <w:rFonts w:ascii="Arial" w:hAnsi="Arial" w:cs="Arial"/>
          <w:sz w:val="20"/>
        </w:rPr>
        <w:t>_______</w:t>
      </w:r>
      <w:r w:rsidRPr="005D79A5">
        <w:rPr>
          <w:rFonts w:ascii="Arial" w:hAnsi="Arial" w:cs="Arial"/>
          <w:sz w:val="20"/>
        </w:rPr>
        <w:t>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LOTAÇÃO DO SERVIDOR_______________________________________________________</w:t>
      </w:r>
      <w:r>
        <w:rPr>
          <w:rFonts w:ascii="Arial" w:hAnsi="Arial" w:cs="Arial"/>
          <w:sz w:val="20"/>
        </w:rPr>
        <w:t>_________</w:t>
      </w:r>
      <w:r w:rsidRPr="005D79A5">
        <w:rPr>
          <w:rFonts w:ascii="Arial" w:hAnsi="Arial" w:cs="Arial"/>
          <w:sz w:val="20"/>
        </w:rPr>
        <w:t>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 w:rsidRPr="005D79A5">
        <w:rPr>
          <w:rFonts w:ascii="Arial" w:hAnsi="Arial" w:cs="Arial"/>
          <w:b/>
          <w:sz w:val="20"/>
        </w:rPr>
        <w:t>ATIVIDADES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5D79A5">
        <w:rPr>
          <w:rFonts w:ascii="Arial" w:hAnsi="Arial" w:cs="Arial"/>
          <w:sz w:val="20"/>
        </w:rPr>
        <w:t>___________________________________________________________________________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_______________________</w:t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  <w:t>__________________________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Assinatura do Avaliador</w:t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  <w:t>Assinatura do Avaliado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Data: _____/_____/______</w:t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  <w:t>Data: _____/_____/______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P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lastRenderedPageBreak/>
        <w:t>CÂMARA MUNICIPAL DE PONTA GROSSA</w:t>
      </w: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ESTÁGIO PROBATÓRIO</w:t>
      </w: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ANEXO II</w:t>
      </w: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AVALIAÇÃO DE DESEMPENHO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NOME DO SERVIDOR:___________</w:t>
      </w:r>
      <w:r>
        <w:rPr>
          <w:rFonts w:ascii="Arial" w:hAnsi="Arial" w:cs="Arial"/>
          <w:sz w:val="20"/>
        </w:rPr>
        <w:t>_______</w:t>
      </w:r>
      <w:r w:rsidRPr="005D79A5">
        <w:rPr>
          <w:rFonts w:ascii="Arial" w:hAnsi="Arial" w:cs="Arial"/>
          <w:sz w:val="20"/>
        </w:rPr>
        <w:t>________________________________________________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MATRÍCULA:_______________________CARGO:___________________________________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NOME DO AVALIADOR:__________________________________________________________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LOTAÇÃO DO SERVIDOR_________________________________________________________</w:t>
      </w:r>
    </w:p>
    <w:p w:rsid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PERÍODO AVALIADO:____________________________________________________________</w:t>
      </w:r>
    </w:p>
    <w:p w:rsid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INDICADORES A SEREM AVALIADOS</w:t>
      </w:r>
    </w:p>
    <w:p w:rsidR="005D79A5" w:rsidRP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5D79A5" w:rsidRPr="005D79A5" w:rsidTr="001114E5">
        <w:tc>
          <w:tcPr>
            <w:tcW w:w="4322" w:type="dxa"/>
          </w:tcPr>
          <w:p w:rsidR="005D79A5" w:rsidRPr="005D79A5" w:rsidRDefault="005D79A5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5D79A5">
              <w:rPr>
                <w:rFonts w:ascii="Arial" w:hAnsi="Arial" w:cs="Arial"/>
                <w:b/>
                <w:sz w:val="20"/>
              </w:rPr>
              <w:t>A - IDONEIDADE MORAL -</w:t>
            </w:r>
            <w:r w:rsidRPr="005D79A5">
              <w:rPr>
                <w:rFonts w:ascii="Arial" w:hAnsi="Arial" w:cs="Arial"/>
                <w:sz w:val="20"/>
              </w:rPr>
              <w:t xml:space="preserve"> conjunto de regras de conduta que regulam o agir do servidor perante a moral comum e perante a Administração Pública</w:t>
            </w:r>
          </w:p>
        </w:tc>
        <w:tc>
          <w:tcPr>
            <w:tcW w:w="4322" w:type="dxa"/>
          </w:tcPr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Satisfaz a exigência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Não satisfaz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PONTUAÇÃO TOTAL:</w:t>
            </w:r>
          </w:p>
        </w:tc>
      </w:tr>
      <w:tr w:rsidR="005D79A5" w:rsidRPr="005D79A5" w:rsidTr="001114E5">
        <w:tc>
          <w:tcPr>
            <w:tcW w:w="4322" w:type="dxa"/>
          </w:tcPr>
          <w:p w:rsidR="005D79A5" w:rsidRPr="005D79A5" w:rsidRDefault="005D79A5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5D79A5">
              <w:rPr>
                <w:rFonts w:ascii="Arial" w:hAnsi="Arial" w:cs="Arial"/>
                <w:b/>
                <w:sz w:val="20"/>
              </w:rPr>
              <w:t xml:space="preserve">B - ASSIDUIDADE - </w:t>
            </w:r>
            <w:r w:rsidRPr="005D79A5">
              <w:rPr>
                <w:rFonts w:ascii="Arial" w:hAnsi="Arial" w:cs="Arial"/>
                <w:sz w:val="20"/>
              </w:rPr>
              <w:t>comparecimento habitual e permanência no local de trabalho</w:t>
            </w:r>
          </w:p>
        </w:tc>
        <w:tc>
          <w:tcPr>
            <w:tcW w:w="4322" w:type="dxa"/>
          </w:tcPr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Satisfaz a exigência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Não satisfaz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PONTUAÇÃO TOTAL:</w:t>
            </w:r>
          </w:p>
        </w:tc>
      </w:tr>
      <w:tr w:rsidR="005D79A5" w:rsidRPr="005D79A5" w:rsidTr="001114E5">
        <w:tc>
          <w:tcPr>
            <w:tcW w:w="4322" w:type="dxa"/>
          </w:tcPr>
          <w:p w:rsidR="005D79A5" w:rsidRPr="005D79A5" w:rsidRDefault="005D79A5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5D79A5">
              <w:rPr>
                <w:rFonts w:ascii="Arial" w:hAnsi="Arial" w:cs="Arial"/>
                <w:b/>
                <w:sz w:val="20"/>
              </w:rPr>
              <w:t>C - DISCIPLINA -</w:t>
            </w:r>
            <w:r w:rsidRPr="005D79A5">
              <w:rPr>
                <w:rFonts w:ascii="Arial" w:hAnsi="Arial" w:cs="Arial"/>
                <w:sz w:val="20"/>
              </w:rPr>
              <w:t xml:space="preserve"> observância de preceitos e normas, bons costumes, espírito de equipe e receptividade a críticas com a finalidade de superar as dificuldades</w:t>
            </w:r>
          </w:p>
        </w:tc>
        <w:tc>
          <w:tcPr>
            <w:tcW w:w="4322" w:type="dxa"/>
          </w:tcPr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Satisfaz a exigência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Não satisfaz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PONTUAÇÃO TOTAL:</w:t>
            </w:r>
          </w:p>
        </w:tc>
      </w:tr>
      <w:tr w:rsidR="005D79A5" w:rsidRPr="005D79A5" w:rsidTr="001114E5">
        <w:tc>
          <w:tcPr>
            <w:tcW w:w="4322" w:type="dxa"/>
          </w:tcPr>
          <w:p w:rsidR="005D79A5" w:rsidRPr="005D79A5" w:rsidRDefault="005D79A5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5D79A5">
              <w:rPr>
                <w:rFonts w:ascii="Arial" w:hAnsi="Arial" w:cs="Arial"/>
                <w:b/>
                <w:sz w:val="20"/>
              </w:rPr>
              <w:t>D - EFICIÊNCIA -</w:t>
            </w:r>
            <w:r w:rsidRPr="005D79A5">
              <w:rPr>
                <w:rFonts w:ascii="Arial" w:hAnsi="Arial" w:cs="Arial"/>
                <w:sz w:val="20"/>
              </w:rPr>
              <w:t xml:space="preserve"> habilidade para cumprir, com competência técnica e capacidade organizacional, as atribuições do cargo dentro dos prazos e padrões de qualidade estabelecidos</w:t>
            </w:r>
          </w:p>
        </w:tc>
        <w:tc>
          <w:tcPr>
            <w:tcW w:w="4322" w:type="dxa"/>
          </w:tcPr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Satisfaz a exigência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(  ) Não satisfaz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  <w:r w:rsidRPr="005D79A5">
              <w:rPr>
                <w:rFonts w:ascii="Arial" w:hAnsi="Arial" w:cs="Arial"/>
                <w:i/>
                <w:sz w:val="20"/>
              </w:rPr>
              <w:t>PONTUAÇÃO TOTAL:</w:t>
            </w:r>
          </w:p>
          <w:p w:rsidR="005D79A5" w:rsidRPr="005D79A5" w:rsidRDefault="005D79A5" w:rsidP="001114E5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5D79A5" w:rsidRDefault="005D79A5" w:rsidP="005D79A5">
      <w:pPr>
        <w:pStyle w:val="SemEspaamento"/>
      </w:pPr>
    </w:p>
    <w:p w:rsidR="005D79A5" w:rsidRPr="005D79A5" w:rsidRDefault="005D79A5" w:rsidP="005D79A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D79A5">
        <w:rPr>
          <w:rFonts w:ascii="Arial" w:hAnsi="Arial" w:cs="Arial"/>
          <w:b/>
          <w:sz w:val="20"/>
          <w:szCs w:val="20"/>
        </w:rPr>
        <w:t>JUSTIIFCATIVA</w:t>
      </w:r>
    </w:p>
    <w:p w:rsidR="005D79A5" w:rsidRPr="005D79A5" w:rsidRDefault="005D79A5" w:rsidP="005D79A5">
      <w:pPr>
        <w:pStyle w:val="SemEspaamento"/>
        <w:rPr>
          <w:rFonts w:ascii="Arial" w:hAnsi="Arial" w:cs="Arial"/>
          <w:sz w:val="20"/>
          <w:szCs w:val="20"/>
        </w:rPr>
      </w:pPr>
    </w:p>
    <w:p w:rsidR="005D79A5" w:rsidRPr="005D79A5" w:rsidRDefault="005D79A5" w:rsidP="005D79A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D79A5">
        <w:rPr>
          <w:rFonts w:ascii="Arial" w:hAnsi="Arial" w:cs="Arial"/>
          <w:sz w:val="20"/>
          <w:szCs w:val="20"/>
        </w:rPr>
        <w:t>Se houver restrições com relação à qualquer dos indicadores acima, explique o motivo especificando o item a que se refere:</w:t>
      </w:r>
    </w:p>
    <w:p w:rsidR="005D79A5" w:rsidRPr="005D79A5" w:rsidRDefault="005D79A5" w:rsidP="005D79A5">
      <w:pPr>
        <w:pStyle w:val="SemEspaamento"/>
        <w:rPr>
          <w:rFonts w:ascii="Arial" w:hAnsi="Arial" w:cs="Arial"/>
          <w:sz w:val="20"/>
          <w:szCs w:val="20"/>
        </w:rPr>
      </w:pPr>
      <w:r w:rsidRPr="005D79A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9A5" w:rsidRDefault="005D79A5" w:rsidP="005D79A5">
      <w:pPr>
        <w:pStyle w:val="SemEspaamento"/>
        <w:rPr>
          <w:rFonts w:ascii="Arial" w:hAnsi="Arial" w:cs="Arial"/>
          <w:sz w:val="20"/>
          <w:szCs w:val="20"/>
        </w:rPr>
      </w:pPr>
    </w:p>
    <w:p w:rsidR="005D79A5" w:rsidRPr="005D79A5" w:rsidRDefault="005D79A5" w:rsidP="005D79A5">
      <w:pPr>
        <w:pStyle w:val="SemEspaamento"/>
        <w:rPr>
          <w:rFonts w:ascii="Arial" w:hAnsi="Arial" w:cs="Arial"/>
          <w:sz w:val="20"/>
          <w:szCs w:val="20"/>
        </w:rPr>
      </w:pP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</w:t>
      </w:r>
      <w:r w:rsidRPr="005D79A5">
        <w:rPr>
          <w:rFonts w:ascii="Arial" w:hAnsi="Arial" w:cs="Arial"/>
          <w:sz w:val="20"/>
        </w:rPr>
        <w:t>______________________</w:t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  <w:t>__________________________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Assinatura do Avaliador</w:t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  <w:t>Assinatura do Avaliado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5D79A5">
        <w:rPr>
          <w:rFonts w:ascii="Arial" w:hAnsi="Arial" w:cs="Arial"/>
          <w:sz w:val="20"/>
        </w:rPr>
        <w:t>Data: _____/_____/______</w:t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</w:r>
      <w:r w:rsidRPr="005D79A5">
        <w:rPr>
          <w:rFonts w:ascii="Arial" w:hAnsi="Arial" w:cs="Arial"/>
          <w:sz w:val="20"/>
        </w:rPr>
        <w:tab/>
        <w:t>Data: _____/_____/______</w:t>
      </w:r>
    </w:p>
    <w:p w:rsidR="005D79A5" w:rsidRPr="005D79A5" w:rsidRDefault="005D79A5" w:rsidP="005D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D79A5" w:rsidRPr="005D79A5" w:rsidRDefault="005D79A5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sectPr w:rsidR="005D79A5" w:rsidRPr="005D79A5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C2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D79A5"/>
    <w:rsid w:val="005F2441"/>
    <w:rsid w:val="006047C6"/>
    <w:rsid w:val="00606354"/>
    <w:rsid w:val="00675D6A"/>
    <w:rsid w:val="00687F6B"/>
    <w:rsid w:val="00697F40"/>
    <w:rsid w:val="006B7DEF"/>
    <w:rsid w:val="006D1168"/>
    <w:rsid w:val="007035E0"/>
    <w:rsid w:val="00720DAC"/>
    <w:rsid w:val="00746A1F"/>
    <w:rsid w:val="007B24AA"/>
    <w:rsid w:val="007C640D"/>
    <w:rsid w:val="007D2AD8"/>
    <w:rsid w:val="007D78CB"/>
    <w:rsid w:val="007E0D1B"/>
    <w:rsid w:val="008A5BC6"/>
    <w:rsid w:val="0091473C"/>
    <w:rsid w:val="009754D2"/>
    <w:rsid w:val="009847BF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D5787"/>
    <w:rsid w:val="00C230F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415C5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1555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2015-03-30T15:44:00Z</cp:lastPrinted>
  <dcterms:created xsi:type="dcterms:W3CDTF">2015-04-01T19:46:00Z</dcterms:created>
  <dcterms:modified xsi:type="dcterms:W3CDTF">2015-04-07T19:17:00Z</dcterms:modified>
</cp:coreProperties>
</file>